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B4" w:rsidRPr="00635DF4" w:rsidRDefault="00A72B25" w:rsidP="00195FB4">
      <w:pPr>
        <w:rPr>
          <w:b/>
          <w:color w:val="28466A"/>
        </w:rPr>
      </w:pPr>
      <w:r w:rsidRPr="00635DF4">
        <w:rPr>
          <w:b/>
          <w:color w:val="28466A"/>
        </w:rPr>
        <w:t xml:space="preserve">Afspraken FTO </w:t>
      </w:r>
      <w:r w:rsidR="00480A89" w:rsidRPr="00635DF4">
        <w:rPr>
          <w:b/>
          <w:color w:val="28466A"/>
        </w:rPr>
        <w:t xml:space="preserve"> Probleemgedrag, vervolg </w:t>
      </w:r>
      <w:r w:rsidRPr="00635DF4">
        <w:rPr>
          <w:b/>
          <w:color w:val="28466A"/>
        </w:rPr>
        <w:t>Uri</w:t>
      </w:r>
      <w:r w:rsidR="007A0456" w:rsidRPr="00635DF4">
        <w:rPr>
          <w:b/>
          <w:color w:val="28466A"/>
        </w:rPr>
        <w:t>neweg- en luchtweginfecties 2022</w:t>
      </w:r>
      <w:r w:rsidR="007D76DB" w:rsidRPr="00635DF4">
        <w:rPr>
          <w:b/>
          <w:color w:val="28466A"/>
        </w:rPr>
        <w:t>, versie 7 aangepast juni 2022</w:t>
      </w:r>
      <w:r w:rsidRPr="00635DF4">
        <w:rPr>
          <w:b/>
          <w:color w:val="28466A"/>
        </w:rPr>
        <w:t xml:space="preserve"> </w:t>
      </w:r>
      <w:r w:rsidR="00922B3D" w:rsidRPr="00635DF4">
        <w:rPr>
          <w:b/>
          <w:color w:val="28466A"/>
        </w:rPr>
        <w:t xml:space="preserve">(cursief is gewijzigd) </w:t>
      </w:r>
    </w:p>
    <w:p w:rsidR="00803945" w:rsidRDefault="00803945" w:rsidP="00195FB4">
      <w:pPr>
        <w:rPr>
          <w:b/>
        </w:rPr>
      </w:pPr>
    </w:p>
    <w:p w:rsidR="00A72B25" w:rsidRDefault="00B21353" w:rsidP="00195FB4">
      <w:pPr>
        <w:rPr>
          <w:b/>
        </w:rPr>
      </w:pPr>
      <w:r>
        <w:rPr>
          <w:b/>
          <w:color w:val="28466A"/>
        </w:rPr>
        <w:t>Uitgangspunt</w:t>
      </w:r>
      <w:r>
        <w:rPr>
          <w:color w:val="28466A"/>
        </w:rPr>
        <w:t>:</w:t>
      </w:r>
      <w:r w:rsidR="00F2592A">
        <w:rPr>
          <w:b/>
        </w:rPr>
        <w:t xml:space="preserve"> </w:t>
      </w:r>
      <w:r w:rsidR="00480A89" w:rsidRPr="00F2592A">
        <w:t xml:space="preserve">Indien je </w:t>
      </w:r>
      <w:r w:rsidR="00F2592A" w:rsidRPr="00F2592A">
        <w:t xml:space="preserve">niet kunt </w:t>
      </w:r>
      <w:r w:rsidR="00480A89" w:rsidRPr="00F2592A">
        <w:t>niet kunt</w:t>
      </w:r>
      <w:r w:rsidR="00F2592A" w:rsidRPr="00F2592A">
        <w:t xml:space="preserve">, </w:t>
      </w:r>
      <w:r w:rsidR="00480A89" w:rsidRPr="00F2592A">
        <w:t xml:space="preserve"> zorg je zelf voor vervanging</w:t>
      </w:r>
      <w:r w:rsidR="00480A89" w:rsidRPr="00557555">
        <w:rPr>
          <w:b/>
        </w:rPr>
        <w:t xml:space="preserve"> </w:t>
      </w:r>
    </w:p>
    <w:p w:rsidR="00436152" w:rsidRDefault="00436152" w:rsidP="00195FB4">
      <w:pPr>
        <w:rPr>
          <w:b/>
        </w:rPr>
      </w:pPr>
      <w:r w:rsidRPr="00B21353">
        <w:rPr>
          <w:b/>
          <w:color w:val="28466A"/>
        </w:rPr>
        <w:t>Aanpassing maart 2022</w:t>
      </w:r>
      <w:r w:rsidR="00B21353">
        <w:t>:</w:t>
      </w:r>
      <w:r>
        <w:rPr>
          <w:b/>
        </w:rPr>
        <w:t xml:space="preserve"> </w:t>
      </w:r>
      <w:r w:rsidRPr="00436152">
        <w:t xml:space="preserve">luchtweginfectie nog toevoegen. Richtlijn probleem gedrag onderwerpen 3- 4 </w:t>
      </w:r>
      <w:r w:rsidR="000A0A03" w:rsidRPr="00436152">
        <w:t>casuïstiek</w:t>
      </w:r>
      <w:r w:rsidRPr="00436152">
        <w:t xml:space="preserve"> en dan pas naar  andere onderdeel</w:t>
      </w:r>
      <w:r>
        <w:rPr>
          <w:b/>
        </w:rPr>
        <w:t xml:space="preserve"> </w:t>
      </w:r>
    </w:p>
    <w:p w:rsidR="00E6698A" w:rsidRPr="00557555" w:rsidRDefault="00E6698A" w:rsidP="00195FB4">
      <w:pPr>
        <w:rPr>
          <w:b/>
        </w:rPr>
      </w:pPr>
    </w:p>
    <w:p w:rsidR="00A72B25" w:rsidRPr="007559BF" w:rsidRDefault="00A72B25" w:rsidP="00195FB4">
      <w:pPr>
        <w:rPr>
          <w:b/>
        </w:rPr>
      </w:pPr>
    </w:p>
    <w:p w:rsidR="00A72B25" w:rsidRPr="00635DF4" w:rsidRDefault="00A72B25" w:rsidP="00195FB4">
      <w:pPr>
        <w:rPr>
          <w:b/>
          <w:color w:val="28466A"/>
        </w:rPr>
      </w:pPr>
      <w:r w:rsidRPr="00635DF4">
        <w:rPr>
          <w:b/>
          <w:color w:val="28466A"/>
        </w:rPr>
        <w:t xml:space="preserve">Bijeenkomst 1: </w:t>
      </w:r>
      <w:r w:rsidR="00480A89" w:rsidRPr="00635DF4">
        <w:rPr>
          <w:b/>
          <w:color w:val="28466A"/>
        </w:rPr>
        <w:t xml:space="preserve"> donderdag 13 januari 9.00 uur </w:t>
      </w:r>
    </w:p>
    <w:p w:rsidR="00932DB0" w:rsidRPr="00635DF4" w:rsidRDefault="00B21353" w:rsidP="00932DB0">
      <w:pPr>
        <w:rPr>
          <w:color w:val="0070C0"/>
        </w:rPr>
      </w:pPr>
      <w:r>
        <w:t>Voorzitter Edwin</w:t>
      </w:r>
      <w:bookmarkStart w:id="0" w:name="_GoBack"/>
      <w:bookmarkEnd w:id="0"/>
      <w:r>
        <w:t xml:space="preserve">, </w:t>
      </w:r>
      <w:r w:rsidR="00932DB0" w:rsidRPr="00932DB0">
        <w:t xml:space="preserve">notulist Engelbert </w:t>
      </w:r>
    </w:p>
    <w:p w:rsidR="00932DB0" w:rsidRPr="00932DB0" w:rsidRDefault="00932DB0" w:rsidP="00932DB0">
      <w:r w:rsidRPr="00932DB0">
        <w:t xml:space="preserve">Evaluatie verbeterdoel en individuele prescriptie antibiotica urineweginfectie </w:t>
      </w:r>
    </w:p>
    <w:p w:rsidR="00932DB0" w:rsidRDefault="00932DB0" w:rsidP="00932DB0">
      <w:r w:rsidRPr="00932DB0">
        <w:t>Evaluatie verbeterdoel en individuele prescriptie antibiotica luchtweginfectie</w:t>
      </w:r>
    </w:p>
    <w:p w:rsidR="00932DB0" w:rsidRPr="00932DB0" w:rsidRDefault="00932DB0" w:rsidP="00932DB0"/>
    <w:p w:rsidR="00A72B25" w:rsidRPr="007559BF" w:rsidRDefault="00A72B25" w:rsidP="00195FB4">
      <w:pPr>
        <w:rPr>
          <w:b/>
        </w:rPr>
      </w:pPr>
    </w:p>
    <w:p w:rsidR="00A72B25" w:rsidRDefault="00A72B25" w:rsidP="00A72B25">
      <w:pPr>
        <w:rPr>
          <w:b/>
        </w:rPr>
      </w:pPr>
      <w:r w:rsidRPr="00635DF4">
        <w:rPr>
          <w:b/>
          <w:color w:val="28466A"/>
        </w:rPr>
        <w:t xml:space="preserve">Bijeenkomst 2: </w:t>
      </w:r>
      <w:r w:rsidR="00480A89" w:rsidRPr="00635DF4">
        <w:rPr>
          <w:b/>
          <w:color w:val="28466A"/>
        </w:rPr>
        <w:t xml:space="preserve">donderdag 10 feb. 9.00 uur </w:t>
      </w:r>
    </w:p>
    <w:p w:rsidR="00DD1995" w:rsidRDefault="00DD1995" w:rsidP="00DD1995">
      <w:r>
        <w:t xml:space="preserve">Voorzitter: Nienke , notulist Bianca </w:t>
      </w:r>
    </w:p>
    <w:p w:rsidR="00DD1995" w:rsidRDefault="00DD1995" w:rsidP="00DD1995">
      <w:r>
        <w:t>Bespreking individuele prescriptie  conform doseringstabel probleemgedrag</w:t>
      </w:r>
    </w:p>
    <w:p w:rsidR="00DD1995" w:rsidRDefault="00DD1995" w:rsidP="00DD1995">
      <w:r>
        <w:lastRenderedPageBreak/>
        <w:t xml:space="preserve">Voordracht  probleemgedrag richtlijn en casuïstiek; psychotisch gedrag bij dementie: Margriet   </w:t>
      </w:r>
    </w:p>
    <w:p w:rsidR="00DD1995" w:rsidRDefault="00DD1995" w:rsidP="00DD1995">
      <w:r>
        <w:t>Vasstellen verbeterdoel; gezamenlijk</w:t>
      </w:r>
    </w:p>
    <w:p w:rsidR="00DD1995" w:rsidRDefault="00DD1995" w:rsidP="00A72B25"/>
    <w:p w:rsidR="00A72B25" w:rsidRDefault="00A72B25" w:rsidP="00A72B25"/>
    <w:p w:rsidR="00A72B25" w:rsidRPr="00635DF4" w:rsidRDefault="00A72B25" w:rsidP="00A72B25">
      <w:pPr>
        <w:rPr>
          <w:b/>
          <w:color w:val="28466A"/>
        </w:rPr>
      </w:pPr>
      <w:r w:rsidRPr="00635DF4">
        <w:rPr>
          <w:b/>
          <w:color w:val="28466A"/>
        </w:rPr>
        <w:t xml:space="preserve">Bijeenkomst 3: </w:t>
      </w:r>
      <w:r w:rsidR="00480A89" w:rsidRPr="00635DF4">
        <w:rPr>
          <w:b/>
          <w:color w:val="28466A"/>
        </w:rPr>
        <w:t xml:space="preserve"> donderdag 10 maart 9.00 uur </w:t>
      </w:r>
    </w:p>
    <w:p w:rsidR="00DD1995" w:rsidRPr="00DD1995" w:rsidRDefault="00DD1995" w:rsidP="00DD1995">
      <w:r w:rsidRPr="00DD1995">
        <w:t>Voorzitter Bian</w:t>
      </w:r>
      <w:r w:rsidR="005A2B7B">
        <w:t xml:space="preserve">ca , notulist Bauke </w:t>
      </w:r>
      <w:r w:rsidRPr="00DD1995">
        <w:t xml:space="preserve"> </w:t>
      </w:r>
    </w:p>
    <w:p w:rsidR="00DD1995" w:rsidRPr="00DD1995" w:rsidRDefault="00DD1995" w:rsidP="00DD1995">
      <w:r w:rsidRPr="00DD1995">
        <w:t>Casuïstiek probleemgedrag: psychotisch gedrag bij dementie: Wilma en Nienke</w:t>
      </w:r>
    </w:p>
    <w:p w:rsidR="00DD1995" w:rsidRDefault="00DD1995" w:rsidP="00A72B25">
      <w:pPr>
        <w:rPr>
          <w:b/>
        </w:rPr>
      </w:pPr>
    </w:p>
    <w:p w:rsidR="00A72B25" w:rsidRPr="004A17BA" w:rsidRDefault="00A72B25" w:rsidP="00A72B25"/>
    <w:p w:rsidR="00A72B25" w:rsidRPr="00635DF4" w:rsidRDefault="00A72B25" w:rsidP="00A72B25">
      <w:pPr>
        <w:rPr>
          <w:b/>
          <w:color w:val="28466A"/>
        </w:rPr>
      </w:pPr>
      <w:r w:rsidRPr="00635DF4">
        <w:rPr>
          <w:b/>
          <w:color w:val="28466A"/>
        </w:rPr>
        <w:t xml:space="preserve">Bijeenkomst 4: </w:t>
      </w:r>
      <w:r w:rsidR="004A17BA" w:rsidRPr="00635DF4">
        <w:rPr>
          <w:b/>
          <w:color w:val="28466A"/>
        </w:rPr>
        <w:t xml:space="preserve">donderdag 14 april  9.00 uur is verzet naar 12 </w:t>
      </w:r>
      <w:r w:rsidR="00DF31C7" w:rsidRPr="00635DF4">
        <w:rPr>
          <w:b/>
          <w:color w:val="28466A"/>
        </w:rPr>
        <w:t xml:space="preserve"> mei </w:t>
      </w:r>
    </w:p>
    <w:p w:rsidR="00CD132B" w:rsidRDefault="00DD1995" w:rsidP="00DD1995">
      <w:r w:rsidRPr="00DD1995">
        <w:t xml:space="preserve">Voorzitter Wilma, notulist Simon </w:t>
      </w:r>
    </w:p>
    <w:p w:rsidR="00CD132B" w:rsidRDefault="00CD132B" w:rsidP="00DD1995">
      <w:r>
        <w:t>C</w:t>
      </w:r>
      <w:r w:rsidR="00DD1995" w:rsidRPr="00DD1995">
        <w:t xml:space="preserve">asuïstiek :  </w:t>
      </w:r>
    </w:p>
    <w:p w:rsidR="00DD1995" w:rsidRPr="007D76DB" w:rsidRDefault="00CD132B" w:rsidP="00DD1995">
      <w:r w:rsidRPr="007D76DB">
        <w:t xml:space="preserve">psychotisch </w:t>
      </w:r>
      <w:r w:rsidR="001C0A86" w:rsidRPr="007D76DB">
        <w:t>gedrag bij dementie: Renée</w:t>
      </w:r>
    </w:p>
    <w:p w:rsidR="00DD1995" w:rsidRPr="007D76DB" w:rsidRDefault="00CD132B" w:rsidP="00A72B25">
      <w:r w:rsidRPr="007D76DB">
        <w:t xml:space="preserve">luchtweginfectie: Engelbert </w:t>
      </w:r>
    </w:p>
    <w:p w:rsidR="00A72B25" w:rsidRDefault="00A72B25" w:rsidP="00A72B25"/>
    <w:p w:rsidR="00635DF4" w:rsidRDefault="00635DF4" w:rsidP="00A72B25"/>
    <w:p w:rsidR="00A72B25" w:rsidRPr="00635DF4" w:rsidRDefault="00A72B25" w:rsidP="00A72B25">
      <w:pPr>
        <w:rPr>
          <w:b/>
          <w:color w:val="28466A"/>
        </w:rPr>
      </w:pPr>
      <w:r w:rsidRPr="00635DF4">
        <w:rPr>
          <w:b/>
          <w:color w:val="28466A"/>
        </w:rPr>
        <w:t xml:space="preserve">Bijeenkomst 5: </w:t>
      </w:r>
      <w:r w:rsidR="00480A89" w:rsidRPr="00635DF4">
        <w:rPr>
          <w:b/>
          <w:color w:val="28466A"/>
        </w:rPr>
        <w:t xml:space="preserve"> donderdag 16 juni  9.00 uur </w:t>
      </w:r>
      <w:r w:rsidR="00EE4968" w:rsidRPr="00635DF4">
        <w:rPr>
          <w:b/>
          <w:color w:val="28466A"/>
        </w:rPr>
        <w:t xml:space="preserve"> </w:t>
      </w:r>
    </w:p>
    <w:p w:rsidR="00DD1995" w:rsidRPr="00DD1995" w:rsidRDefault="00DD1995" w:rsidP="00DD1995">
      <w:r w:rsidRPr="00DD1995">
        <w:t xml:space="preserve">Voorzitter Simon , notulist  Arjen </w:t>
      </w:r>
    </w:p>
    <w:p w:rsidR="00CD132B" w:rsidRPr="007D76DB" w:rsidRDefault="00DD1995" w:rsidP="00DD1995">
      <w:r w:rsidRPr="00DD1995">
        <w:t>Evaluatie individuele prescriptie antibiotica urine</w:t>
      </w:r>
      <w:r w:rsidR="007D76DB">
        <w:t xml:space="preserve"> en lucht weginfecties</w:t>
      </w:r>
      <w:r w:rsidR="004A17BA" w:rsidRPr="004A17BA">
        <w:rPr>
          <w:i/>
        </w:rPr>
        <w:t xml:space="preserve"> </w:t>
      </w:r>
    </w:p>
    <w:p w:rsidR="00DD1995" w:rsidRPr="007D76DB" w:rsidRDefault="007D76DB" w:rsidP="00DD1995">
      <w:r w:rsidRPr="007D76DB">
        <w:t xml:space="preserve">Casuïstiek luchtweg infectie Ingrid </w:t>
      </w:r>
    </w:p>
    <w:p w:rsidR="00DD1995" w:rsidRPr="00436152" w:rsidRDefault="00DD1995" w:rsidP="00A72B25">
      <w:pPr>
        <w:rPr>
          <w:b/>
          <w:i/>
        </w:rPr>
      </w:pPr>
    </w:p>
    <w:p w:rsidR="00A72B25" w:rsidRDefault="00A72B25" w:rsidP="00A72B25"/>
    <w:p w:rsidR="00A72B25" w:rsidRPr="00635DF4" w:rsidRDefault="00A72B25" w:rsidP="00A72B25">
      <w:pPr>
        <w:rPr>
          <w:b/>
          <w:color w:val="28466A"/>
        </w:rPr>
      </w:pPr>
      <w:r w:rsidRPr="00635DF4">
        <w:rPr>
          <w:b/>
          <w:color w:val="28466A"/>
        </w:rPr>
        <w:t xml:space="preserve">Bijeenkomst 6: </w:t>
      </w:r>
      <w:r w:rsidR="003C10CC" w:rsidRPr="00635DF4">
        <w:rPr>
          <w:b/>
          <w:color w:val="28466A"/>
        </w:rPr>
        <w:t xml:space="preserve">donderdag </w:t>
      </w:r>
      <w:r w:rsidR="00DD1995" w:rsidRPr="00635DF4">
        <w:rPr>
          <w:b/>
          <w:color w:val="28466A"/>
        </w:rPr>
        <w:t>15 september 9.00 uur</w:t>
      </w:r>
    </w:p>
    <w:p w:rsidR="007D76DB" w:rsidRDefault="00DD1995" w:rsidP="00DD1995">
      <w:r w:rsidRPr="00DD1995">
        <w:t>Voorzitter Renée, notulist Nienke</w:t>
      </w:r>
    </w:p>
    <w:p w:rsidR="00DD1995" w:rsidRPr="007D76DB" w:rsidRDefault="007D76DB" w:rsidP="00DD1995">
      <w:pPr>
        <w:rPr>
          <w:i/>
        </w:rPr>
      </w:pPr>
      <w:r w:rsidRPr="007D76DB">
        <w:rPr>
          <w:i/>
        </w:rPr>
        <w:t>Evaluatie  individuele prescriptie antibiotica urine en lucht weginfecties door Marina</w:t>
      </w:r>
    </w:p>
    <w:p w:rsidR="00DD1995" w:rsidRPr="00DD1995" w:rsidRDefault="00DD1995" w:rsidP="00DD1995">
      <w:r w:rsidRPr="00DD1995">
        <w:t>Bespreking richtlijn problee</w:t>
      </w:r>
      <w:r w:rsidR="00CD132B">
        <w:t xml:space="preserve">mgedrag en casuïstiek :  depressief </w:t>
      </w:r>
      <w:r w:rsidR="004A17BA">
        <w:t xml:space="preserve"> gedrag bij dementie; Eleonora </w:t>
      </w:r>
      <w:r w:rsidRPr="00DD1995">
        <w:t xml:space="preserve"> </w:t>
      </w:r>
    </w:p>
    <w:p w:rsidR="001C0A86" w:rsidRPr="007D76DB" w:rsidRDefault="00436152" w:rsidP="00436152">
      <w:r w:rsidRPr="007D76DB">
        <w:t>Casuïstiek luchtweg infectie Edwin</w:t>
      </w:r>
    </w:p>
    <w:p w:rsidR="00436152" w:rsidRPr="007D76DB" w:rsidRDefault="001C0A86" w:rsidP="00436152">
      <w:r w:rsidRPr="007D76DB">
        <w:t>Casuïstiek bij psychotisch gedrag Suzanne</w:t>
      </w:r>
    </w:p>
    <w:p w:rsidR="00DD1995" w:rsidRDefault="00DD1995" w:rsidP="00A72B25">
      <w:pPr>
        <w:rPr>
          <w:b/>
        </w:rPr>
      </w:pPr>
    </w:p>
    <w:p w:rsidR="00E6698A" w:rsidRDefault="00E6698A" w:rsidP="00A72B25"/>
    <w:p w:rsidR="00A72B25" w:rsidRPr="00635DF4" w:rsidRDefault="004418BD" w:rsidP="00A72B25">
      <w:pPr>
        <w:rPr>
          <w:b/>
          <w:color w:val="28466A"/>
        </w:rPr>
      </w:pPr>
      <w:r w:rsidRPr="00635DF4">
        <w:rPr>
          <w:b/>
          <w:color w:val="28466A"/>
        </w:rPr>
        <w:t>Bijeenkomst 7</w:t>
      </w:r>
      <w:r w:rsidR="00A72B25" w:rsidRPr="00635DF4">
        <w:rPr>
          <w:b/>
          <w:color w:val="28466A"/>
        </w:rPr>
        <w:t xml:space="preserve">: </w:t>
      </w:r>
      <w:r w:rsidR="00DD1995" w:rsidRPr="00635DF4">
        <w:rPr>
          <w:b/>
          <w:color w:val="28466A"/>
        </w:rPr>
        <w:t>donderdag 13 oktober 9.00 uur</w:t>
      </w:r>
    </w:p>
    <w:p w:rsidR="00DD1995" w:rsidRPr="00DD1995" w:rsidRDefault="00DD1995" w:rsidP="00DD1995">
      <w:r w:rsidRPr="00DD1995">
        <w:t xml:space="preserve">Voorzitter Arjen, notulist  Eleonora </w:t>
      </w:r>
    </w:p>
    <w:p w:rsidR="007D76DB" w:rsidRDefault="00DD1995" w:rsidP="00DD1995">
      <w:r w:rsidRPr="00DD1995">
        <w:t>Cas</w:t>
      </w:r>
      <w:r w:rsidR="000A0A03">
        <w:t>uïstiek</w:t>
      </w:r>
      <w:r w:rsidR="00CD132B">
        <w:t>:</w:t>
      </w:r>
    </w:p>
    <w:p w:rsidR="000A0A03" w:rsidRPr="007D76DB" w:rsidRDefault="007D76DB" w:rsidP="00DD1995">
      <w:pPr>
        <w:rPr>
          <w:i/>
        </w:rPr>
      </w:pPr>
      <w:r w:rsidRPr="007D76DB">
        <w:rPr>
          <w:i/>
        </w:rPr>
        <w:t>Psychotisch gedrag bij dementie: Luc</w:t>
      </w:r>
      <w:r w:rsidR="00CD132B" w:rsidRPr="007D76DB">
        <w:rPr>
          <w:i/>
        </w:rPr>
        <w:t xml:space="preserve"> </w:t>
      </w:r>
    </w:p>
    <w:p w:rsidR="000A0A03" w:rsidRPr="007D76DB" w:rsidRDefault="00CD132B" w:rsidP="00DD1995">
      <w:r w:rsidRPr="007D76DB">
        <w:t xml:space="preserve">depressief </w:t>
      </w:r>
      <w:r w:rsidR="00DD1995" w:rsidRPr="007D76DB">
        <w:t>gedrag bij dementie</w:t>
      </w:r>
      <w:r w:rsidR="000A0A03" w:rsidRPr="007D76DB">
        <w:t>:</w:t>
      </w:r>
      <w:r w:rsidR="004A17BA" w:rsidRPr="007D76DB">
        <w:t xml:space="preserve"> Bianca</w:t>
      </w:r>
    </w:p>
    <w:p w:rsidR="00635DF4" w:rsidRDefault="000A0A03" w:rsidP="00A72B25">
      <w:r w:rsidRPr="007D76DB">
        <w:t xml:space="preserve">urineweginfectie: Nienke </w:t>
      </w:r>
    </w:p>
    <w:p w:rsidR="00480A89" w:rsidRPr="00635DF4" w:rsidRDefault="00480A89" w:rsidP="00A72B25">
      <w:r w:rsidRPr="00635DF4">
        <w:rPr>
          <w:b/>
          <w:color w:val="28466A"/>
        </w:rPr>
        <w:t xml:space="preserve">Bijeenkomst 8: donderdag </w:t>
      </w:r>
      <w:r w:rsidR="004478A6" w:rsidRPr="00635DF4">
        <w:rPr>
          <w:b/>
          <w:color w:val="28466A"/>
        </w:rPr>
        <w:t>8 december 9.00 uur</w:t>
      </w:r>
      <w:r w:rsidR="004478A6" w:rsidRPr="004478A6">
        <w:rPr>
          <w:b/>
        </w:rPr>
        <w:t xml:space="preserve"> </w:t>
      </w:r>
    </w:p>
    <w:p w:rsidR="00DD1995" w:rsidRPr="00DD1995" w:rsidRDefault="005A2B7B" w:rsidP="00DD1995">
      <w:r>
        <w:t>Voorzitter Bauke,</w:t>
      </w:r>
      <w:r w:rsidR="00E23FEC">
        <w:t xml:space="preserve">  notulist Margriet </w:t>
      </w:r>
      <w:r w:rsidR="00DD1995" w:rsidRPr="00DD1995">
        <w:t xml:space="preserve"> </w:t>
      </w:r>
    </w:p>
    <w:p w:rsidR="00D9562B" w:rsidRDefault="00D9562B" w:rsidP="00DD1995">
      <w:r w:rsidRPr="00D9562B">
        <w:t xml:space="preserve">casuïstiek </w:t>
      </w:r>
      <w:r w:rsidR="00DD1995" w:rsidRPr="00DD1995">
        <w:t xml:space="preserve"> </w:t>
      </w:r>
      <w:r w:rsidR="000A0A03">
        <w:t>depressief</w:t>
      </w:r>
      <w:r>
        <w:t xml:space="preserve"> gedrag </w:t>
      </w:r>
      <w:r w:rsidR="000A0A03">
        <w:t xml:space="preserve"> </w:t>
      </w:r>
      <w:r>
        <w:t xml:space="preserve">bij dementie: </w:t>
      </w:r>
      <w:r w:rsidR="00DD1995" w:rsidRPr="00DD1995">
        <w:t xml:space="preserve">Simon </w:t>
      </w:r>
    </w:p>
    <w:p w:rsidR="007D76DB" w:rsidRDefault="00D9562B" w:rsidP="00DD1995">
      <w:pPr>
        <w:rPr>
          <w:i/>
        </w:rPr>
      </w:pPr>
      <w:r w:rsidRPr="00D9562B">
        <w:rPr>
          <w:i/>
        </w:rPr>
        <w:lastRenderedPageBreak/>
        <w:t xml:space="preserve">casuïstiek </w:t>
      </w:r>
      <w:r w:rsidR="00E23FEC">
        <w:rPr>
          <w:i/>
        </w:rPr>
        <w:t xml:space="preserve">luchtweginfectie Margriet </w:t>
      </w:r>
    </w:p>
    <w:p w:rsidR="00DD1995" w:rsidRPr="007D76DB" w:rsidRDefault="007D76DB" w:rsidP="00DD1995">
      <w:pPr>
        <w:rPr>
          <w:i/>
        </w:rPr>
      </w:pPr>
      <w:r w:rsidRPr="007D76DB">
        <w:rPr>
          <w:i/>
        </w:rPr>
        <w:t>Evaluatie psychotisch, gedrag bij dementie:  verbeterd?</w:t>
      </w:r>
    </w:p>
    <w:p w:rsidR="00DD1995" w:rsidRPr="00DD1995" w:rsidRDefault="00DD1995" w:rsidP="00DD1995">
      <w:r w:rsidRPr="00DD1995">
        <w:t>Jaarplan volgend jaar?</w:t>
      </w:r>
    </w:p>
    <w:p w:rsidR="00DD1995" w:rsidRDefault="00DD1995" w:rsidP="00A72B25">
      <w:pPr>
        <w:rPr>
          <w:b/>
        </w:rPr>
      </w:pPr>
    </w:p>
    <w:p w:rsidR="00DD1995" w:rsidRDefault="00DD1995" w:rsidP="00A72B25">
      <w:pPr>
        <w:rPr>
          <w:b/>
        </w:rPr>
      </w:pPr>
    </w:p>
    <w:p w:rsidR="00DD1995" w:rsidRPr="00635DF4" w:rsidRDefault="00DD1995" w:rsidP="00A72B25">
      <w:pPr>
        <w:rPr>
          <w:b/>
          <w:color w:val="28466A"/>
        </w:rPr>
      </w:pPr>
      <w:r w:rsidRPr="00635DF4">
        <w:rPr>
          <w:b/>
          <w:color w:val="28466A"/>
        </w:rPr>
        <w:t xml:space="preserve">Bijenkomst 1 2023 </w:t>
      </w:r>
    </w:p>
    <w:p w:rsidR="004478A6" w:rsidRPr="007E6CF1" w:rsidRDefault="007E6CF1" w:rsidP="00A72B25">
      <w:r w:rsidRPr="007E6CF1">
        <w:t xml:space="preserve">Voorzitter </w:t>
      </w:r>
      <w:r>
        <w:t xml:space="preserve"> Simon , notulist Suzanne </w:t>
      </w:r>
    </w:p>
    <w:p w:rsidR="007E6CF1" w:rsidRDefault="007E6CF1" w:rsidP="00A72B25">
      <w:r w:rsidRPr="007E6CF1">
        <w:t>Evaluatie individuele prescriptie antibiotica urine en lucht weginfecties ;iedereen</w:t>
      </w:r>
    </w:p>
    <w:p w:rsidR="007E6CF1" w:rsidRDefault="007E6CF1" w:rsidP="00A72B25">
      <w:r>
        <w:t xml:space="preserve">Casuïstiek </w:t>
      </w:r>
      <w:r w:rsidR="0049467B">
        <w:t xml:space="preserve"> Emmeline  en</w:t>
      </w:r>
      <w:r w:rsidR="000A0A03">
        <w:t xml:space="preserve">/of </w:t>
      </w:r>
      <w:r w:rsidR="0049467B">
        <w:t xml:space="preserve"> Arjen</w:t>
      </w:r>
      <w:r w:rsidR="000A0A03">
        <w:t xml:space="preserve">: </w:t>
      </w:r>
      <w:r w:rsidR="00D9562B">
        <w:t xml:space="preserve">depressief </w:t>
      </w:r>
      <w:r w:rsidR="00B60298">
        <w:t xml:space="preserve">gedrag </w:t>
      </w:r>
      <w:r w:rsidR="0049467B">
        <w:t xml:space="preserve"> </w:t>
      </w:r>
      <w:r w:rsidR="00E6698A">
        <w:t xml:space="preserve">bij dementie </w:t>
      </w:r>
    </w:p>
    <w:p w:rsidR="00B60298" w:rsidRDefault="00B60298" w:rsidP="00A72B25">
      <w:r w:rsidRPr="00B60298">
        <w:t xml:space="preserve">Evaluatie psychotisch, depressief  gedrag bij dementie: </w:t>
      </w:r>
      <w:r w:rsidR="00E6698A">
        <w:t xml:space="preserve">prescriptie verbeterd? </w:t>
      </w:r>
    </w:p>
    <w:p w:rsidR="004A17BA" w:rsidRDefault="004A17BA" w:rsidP="00A72B25"/>
    <w:p w:rsidR="004A17BA" w:rsidRDefault="004A17BA" w:rsidP="00A72B25"/>
    <w:p w:rsidR="004A17BA" w:rsidRPr="00635DF4" w:rsidRDefault="004A17BA" w:rsidP="00A72B25">
      <w:pPr>
        <w:rPr>
          <w:b/>
          <w:color w:val="28466A"/>
        </w:rPr>
      </w:pPr>
      <w:r w:rsidRPr="00635DF4">
        <w:rPr>
          <w:b/>
          <w:color w:val="28466A"/>
        </w:rPr>
        <w:t xml:space="preserve">Tips voor notulen: </w:t>
      </w:r>
    </w:p>
    <w:p w:rsidR="004A17BA" w:rsidRDefault="004A17BA" w:rsidP="004A17BA">
      <w:pPr>
        <w:pStyle w:val="Lijstalinea"/>
        <w:numPr>
          <w:ilvl w:val="0"/>
          <w:numId w:val="1"/>
        </w:numPr>
      </w:pPr>
      <w:r>
        <w:t xml:space="preserve">Geef aan of de diagnostiek anamnese, onderzoek aanvullend onderzoek volgens de richtlijn is verlopen </w:t>
      </w:r>
    </w:p>
    <w:p w:rsidR="004A17BA" w:rsidRDefault="004A17BA" w:rsidP="004A17BA">
      <w:pPr>
        <w:pStyle w:val="Lijstalinea"/>
        <w:numPr>
          <w:ilvl w:val="0"/>
          <w:numId w:val="1"/>
        </w:numPr>
      </w:pPr>
      <w:r>
        <w:t>Geef aan of de prescriptie volgend de richtlijn is verlopen</w:t>
      </w:r>
    </w:p>
    <w:p w:rsidR="004A17BA" w:rsidRPr="007E6CF1" w:rsidRDefault="004A17BA" w:rsidP="004A17BA">
      <w:pPr>
        <w:pStyle w:val="Lijstalinea"/>
        <w:numPr>
          <w:ilvl w:val="0"/>
          <w:numId w:val="1"/>
        </w:numPr>
      </w:pPr>
      <w:r>
        <w:t>Vermeld wat de verbeterpunten zijn, wat  er van geleerd</w:t>
      </w:r>
    </w:p>
    <w:sectPr w:rsidR="004A17BA" w:rsidRPr="007E6CF1" w:rsidSect="00803945">
      <w:headerReference w:type="default" r:id="rId7"/>
      <w:footerReference w:type="default" r:id="rId8"/>
      <w:pgSz w:w="11906" w:h="16838"/>
      <w:pgMar w:top="1417" w:right="1417" w:bottom="1417" w:left="1417" w:header="14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BB" w:rsidRDefault="00ED7BBB" w:rsidP="00ED7BBB">
      <w:r>
        <w:separator/>
      </w:r>
    </w:p>
  </w:endnote>
  <w:endnote w:type="continuationSeparator" w:id="0">
    <w:p w:rsidR="00ED7BBB" w:rsidRDefault="00ED7BBB" w:rsidP="00ED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CB" w:rsidRPr="001A7FCB" w:rsidRDefault="001A7FCB">
    <w:pPr>
      <w:pStyle w:val="Voettekst"/>
    </w:pPr>
    <w:r w:rsidRPr="001A7FCB">
      <w:t>Afspraken FTO Probleemgedrag l Vervolg Urine</w:t>
    </w:r>
    <w:r w:rsidR="00992C84">
      <w:t>weg- en Luchtweginfecties 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BB" w:rsidRDefault="00ED7BBB" w:rsidP="00ED7BBB">
      <w:r>
        <w:separator/>
      </w:r>
    </w:p>
  </w:footnote>
  <w:footnote w:type="continuationSeparator" w:id="0">
    <w:p w:rsidR="00ED7BBB" w:rsidRDefault="00ED7BBB" w:rsidP="00ED7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BB" w:rsidRDefault="00ED7BBB">
    <w:pPr>
      <w:pStyle w:val="Koptekst"/>
    </w:pPr>
    <w:r w:rsidRPr="00E06C29">
      <w:rPr>
        <w:rFonts w:ascii="Times New Roman" w:eastAsia="Times New Roman" w:hAnsi="Times New Roman" w:cs="Times New Roman"/>
        <w:noProof/>
        <w:lang w:eastAsia="nl-NL"/>
      </w:rPr>
      <w:drawing>
        <wp:anchor distT="0" distB="0" distL="114300" distR="114300" simplePos="0" relativeHeight="251661312" behindDoc="1" locked="0" layoutInCell="1" allowOverlap="1" wp14:anchorId="086CFFA6" wp14:editId="589831AF">
          <wp:simplePos x="0" y="0"/>
          <wp:positionH relativeFrom="column">
            <wp:posOffset>4646115</wp:posOffset>
          </wp:positionH>
          <wp:positionV relativeFrom="paragraph">
            <wp:posOffset>-777590</wp:posOffset>
          </wp:positionV>
          <wp:extent cx="1858010" cy="962025"/>
          <wp:effectExtent l="0" t="0" r="0" b="3175"/>
          <wp:wrapTight wrapText="bothSides">
            <wp:wrapPolygon edited="0">
              <wp:start x="12254" y="0"/>
              <wp:lineTo x="6644" y="285"/>
              <wp:lineTo x="4282" y="1426"/>
              <wp:lineTo x="4282" y="4562"/>
              <wp:lineTo x="0" y="7984"/>
              <wp:lineTo x="0" y="12832"/>
              <wp:lineTo x="2067" y="13687"/>
              <wp:lineTo x="1624" y="19960"/>
              <wp:lineTo x="3248" y="21386"/>
              <wp:lineTo x="5463" y="21386"/>
              <wp:lineTo x="6939" y="21386"/>
              <wp:lineTo x="7677" y="21386"/>
              <wp:lineTo x="9449" y="19105"/>
              <wp:lineTo x="20227" y="14828"/>
              <wp:lineTo x="20227" y="13687"/>
              <wp:lineTo x="21408" y="13117"/>
              <wp:lineTo x="21408" y="10550"/>
              <wp:lineTo x="14469" y="9125"/>
              <wp:lineTo x="17274" y="4848"/>
              <wp:lineTo x="17717" y="3137"/>
              <wp:lineTo x="16241" y="1426"/>
              <wp:lineTo x="12845" y="0"/>
              <wp:lineTo x="12254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BBB" w:rsidRDefault="00ED7BB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2D2"/>
    <w:multiLevelType w:val="hybridMultilevel"/>
    <w:tmpl w:val="CAC809C8"/>
    <w:lvl w:ilvl="0" w:tplc="5BA2B27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25"/>
    <w:rsid w:val="0001672B"/>
    <w:rsid w:val="000A0A03"/>
    <w:rsid w:val="000C1F3A"/>
    <w:rsid w:val="00195FB4"/>
    <w:rsid w:val="001A7FCB"/>
    <w:rsid w:val="001C0A86"/>
    <w:rsid w:val="002004CF"/>
    <w:rsid w:val="00313466"/>
    <w:rsid w:val="00323EDD"/>
    <w:rsid w:val="003C10CC"/>
    <w:rsid w:val="003C6DF4"/>
    <w:rsid w:val="00436152"/>
    <w:rsid w:val="004418BD"/>
    <w:rsid w:val="004442E4"/>
    <w:rsid w:val="004478A6"/>
    <w:rsid w:val="00480A89"/>
    <w:rsid w:val="0049467B"/>
    <w:rsid w:val="004A17BA"/>
    <w:rsid w:val="004C2DEE"/>
    <w:rsid w:val="004F734E"/>
    <w:rsid w:val="00557555"/>
    <w:rsid w:val="005A2B7B"/>
    <w:rsid w:val="00602CAD"/>
    <w:rsid w:val="00635DF4"/>
    <w:rsid w:val="007559BF"/>
    <w:rsid w:val="007A0456"/>
    <w:rsid w:val="007D76DB"/>
    <w:rsid w:val="007E6CF1"/>
    <w:rsid w:val="007F2C9B"/>
    <w:rsid w:val="00803945"/>
    <w:rsid w:val="00922B3D"/>
    <w:rsid w:val="00932DB0"/>
    <w:rsid w:val="00992C84"/>
    <w:rsid w:val="00A72B25"/>
    <w:rsid w:val="00AB2D7A"/>
    <w:rsid w:val="00B028B6"/>
    <w:rsid w:val="00B21353"/>
    <w:rsid w:val="00B37A2F"/>
    <w:rsid w:val="00B60298"/>
    <w:rsid w:val="00BF09C7"/>
    <w:rsid w:val="00CD132B"/>
    <w:rsid w:val="00D9562B"/>
    <w:rsid w:val="00DD1995"/>
    <w:rsid w:val="00DE1F3F"/>
    <w:rsid w:val="00DF31C7"/>
    <w:rsid w:val="00E17C39"/>
    <w:rsid w:val="00E23FEC"/>
    <w:rsid w:val="00E62717"/>
    <w:rsid w:val="00E6698A"/>
    <w:rsid w:val="00ED7BBB"/>
    <w:rsid w:val="00EE4968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C9F8C"/>
  <w15:chartTrackingRefBased/>
  <w15:docId w15:val="{F93ACCC3-469F-458E-9E3D-52F85FC2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5FB4"/>
    <w:pPr>
      <w:spacing w:after="0" w:line="240" w:lineRule="auto"/>
    </w:pPr>
    <w:rPr>
      <w:rFonts w:ascii="Verdana" w:hAnsi="Verdana"/>
      <w:sz w:val="20"/>
      <w:szCs w:val="20"/>
    </w:rPr>
  </w:style>
  <w:style w:type="paragraph" w:styleId="Lijstalinea">
    <w:name w:val="List Paragraph"/>
    <w:basedOn w:val="Standaard"/>
    <w:uiPriority w:val="34"/>
    <w:qFormat/>
    <w:rsid w:val="004A17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D7BB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D7BBB"/>
    <w:rPr>
      <w:rFonts w:ascii="Verdana" w:hAnsi="Verdan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ED7BB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D7BBB"/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SVRZ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Hevele, Renée van</dc:creator>
  <cp:keywords/>
  <dc:description/>
  <cp:lastModifiedBy>Frederique Baremans</cp:lastModifiedBy>
  <cp:revision>6</cp:revision>
  <dcterms:created xsi:type="dcterms:W3CDTF">2022-12-22T12:59:00Z</dcterms:created>
  <dcterms:modified xsi:type="dcterms:W3CDTF">2022-12-22T13:29:00Z</dcterms:modified>
</cp:coreProperties>
</file>